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LDL cholesterol, mg/dL (beta coefficient per 1-SD 1.29 (95% CI 0.48 to 2.11), false discovery rate q 0.004) among 12093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1.29 (95% CI 0.48 to 2.11)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