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LDL cholesterol, mg/dL (beta coefficient 12.51 (95% CI 10.35 to 14.67), false discovery rate q &lt;0.001)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12.51 (95% CI 10.35 to 14.67)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