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LDL cholesterol, mg/dL (beta coefficient per 1-SD 3.46 (95% CI 0.08 to 6.83), false discovery rate q 0.101)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3.46 (95% CI 0.08 to 6.83)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