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LDL cholesterol, mg/dL (beta coefficient 2.73 (95% CI 0.60 to 4.86), false discovery rate q 0.020) among 12093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2.73 (95% CI 0.60 to 4.86)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