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LDL cholesterol, mg/dL (beta coefficient -4.50 (95% CI -8.64 to -0.36), false discovery rate q 0.050)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-4.50 (95% CI -8.64 to -0.36)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