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LDL cholesterol, mg/dL (beta coefficient per 1-SD -4.18 (95% CI -8.33 to -0.03), false discovery rate q 0.070)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-4.18 (95% CI -8.33 to -0.03)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