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LDL cholesterol, mg/dL (beta coefficient per 1-SD -1.60 (95% CI -3.31 to 0.10), false discovery rate q 0.093)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-1.60 (95% CI -3.31 to 0.10)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