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LDL cholesterol, mg/dL (beta coefficient 7.80 (95% CI 4.59 to 11.01), false discovery rate q &lt;0.001)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7.80 (95% CI 4.59 to 11.01)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68.6%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