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LDL cholesterol, mg/dL (beta coefficient 10.31 (95% CI 8.12 to 12.51), false discovery rate q &lt;0.001) among 12093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10.31 (95% CI 8.12 to 12.51)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23.9%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