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LDL cholesterol, mg/dL (beta coefficient -0.80 (95% CI -2.96 to 1.37), false discovery rate q 0.532)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-0.80 (95% CI -2.96 to 1.37)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