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Lumbar spine BMD, g/cm2 (beta coefficient per 1-SD 0.02 (95% CI 0.01 to 0.02), false discovery rate q &lt;0.001)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0.01 to 0.02)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