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Non-HDL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Lumbar spine BMD, g/cm2 was inversely associated with Non-HDL cholesterol, mg/dL (beta coefficient per 1-SD -2.82 (95% CI -4.05 to -1.59), false discovery rate q &lt;0.001)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-2.82 (95% CI -4.05 to -1.59)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Lumbar spine BMD, g/cm2 (exposure)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