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Obesity (KSSO &gt;=25 / WHO &gt;=30, country-specific) (odds ratio per 1-SD 0.99 (95% CI 0.96 to 1.03), false discovery rate q 0.793)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0.96 to 1.03)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193.8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