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Prediabetes (odds ratio 1.27 (95% CI 1.19 to 1.36), false discovery rate q &lt;0.001) among 25660 adults aged 20 years or older (a weighted Prediabetes prevalence of 32.5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1.19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