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Serum uric acid, mg/dL (beta coefficient per 1-SD 0.41 (95% CI 0.38 to 0.45),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0.38 to 0.45)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