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Serum uric acid, mg/dL (beta coefficient 0.48 (95% CI 0.41 to 0.55),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0.41 to 0.55)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