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Serum uric acid, mg/dL (beta coefficient 0.30 (95% CI 0.23 to 0.36),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0.23 to 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