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Serum uric acid, mg/dL (beta coefficient per 1-SD of log 0.14 (95% CI 0.09 to 0.18),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0.09 to 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