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Serum uric acid, mg/dL (beta coefficient 0.60 (95% CI 0.53 to 0.66),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0.60 (95% CI 0.53 to 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