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Serum uric acid, mg/dL (beta coefficient 0.43 (95% CI 0.36 to 0.50),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0.43 (95% CI 0.36 to 0.50)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