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Serum uric acid, mg/dL (beta coefficient per 1-SD 0.33 (95% CI 0.20 to 0.45),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0.20 to 0.45)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