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Systolic blood pressure, mmHg (beta coefficient 0.91 (95% CI -0.12 to 1.95), false discovery rate q 0.114)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0.91 (95% CI -0.12 to 1.95)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