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Diabetes mellitus and Systolic blood pressure, mmHg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Diabetes mellitus was positively associated with Systolic blood pressure, mmHg (beta coefficient 1.74 (95% CI 0.81 to 2.67), false discovery rate q &lt;0.001) among 24727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1.74 (95% CI 0.81 to 2.67)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24727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Diabetes mellitus (exposure)</w:t>
            </w:r>
          </w:p>
        </w:tc>
        <w:tc>
          <w:tcPr>
            <w:tcW w:type="dxa" w:w="4320"/>
          </w:tcPr>
          <w:p>
            <w:r>
              <w:t>12.4%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