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Systolic blood pressure, mmHg (beta coefficient per 1-SD 0.65 (95% CI -0.11 to 1.40), false discovery rate q 0.162)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-0.11 to 1.40)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0.162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