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Systolic blood pressure, mmHg (beta coefficient 2.58 (95% CI -0.27 to 5.43), false discovery rate q 0.106)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2.58 (95% CI -0.27 to 5.43)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