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positively associated with Total cholesterol, mg/dL (beta coefficient 26.10 (95% CI 23.62 to 28.59),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26.10 (95% CI 23.62 to 28.59)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