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Total fat mass, kg (beta coefficient per 1-SD 1.69 (95% CI 1.11 to 2.27),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1.69 (95% CI 1.11 to 2.27)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26.2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