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Total fat mass, kg (beta coefficient 1.93 (95% CI 0.74 to 3.12), false discovery rate q 0.004)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1.93 (95% CI 0.74 to 3.12)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