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Total fat mass, kg (beta coefficient 8.42 (95% CI 7.04 to 9.79),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8.42 (95% CI 7.04 to 9.79)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