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Total fat mass, kg (beta coefficient 4.79 (95% CI 3.62 to 5.97),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4.79 (95% CI 3.62 to 5.97)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11.6%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