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Total fat mass, kg (beta coefficient 6.72 (95% CI 5.28 to 8.16),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6.72 (95% CI 5.28 to 8.16)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