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Total fat mass, kg (beta coefficient 10.99 (95% CI 9.95 to 12.02),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10.99 (95% CI 9.95 to 12.02)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