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Total fat mass, kg (beta coefficient per 1-SD 1.91 (95% CI 1.52 to 2.29),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1.91 (95% CI 1.52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