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Total lean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Anemia (WHO) was positively associated with Total lean mass, kg (beta coefficient 1.49 (95% CI 0.45 to 2.52), false discovery rate q 0.010)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1.49 (95% CI 0.45 to 2.52)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Anemia (WHO) (exposure)</w:t>
            </w:r>
          </w:p>
        </w:tc>
        <w:tc>
          <w:tcPr>
            <w:tcW w:type="dxa" w:w="4320"/>
          </w:tcPr>
          <w:p>
            <w:r>
              <w:t>5.3%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