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Total lean mass, kg (beta coefficient per 1-SD -1.49 (95% CI -1.85 to -1.12),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-1.49 (95% CI -1.85 to -1.12)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