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Total lean mass, kg (beta coefficient per 1-SD -0.35 (95% CI -0.66 to -0.03), false discovery rate q 0.050)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-0.66 to -0.03)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