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inversely associated with Total lean mass, kg (beta coefficient per 1-SD -2.73 (95% CI -3.00 to -2.46),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-2.73 (95% CI -3.00 to -2.46)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