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Total lean mass, kg (beta coefficient 0.87 (95% CI 0.01 to 1.73), false discovery rate q 0.070)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0.01 to 1.73)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