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Total lean mass, kg (beta coefficient per 1-SD 1.95 (95% CI 1.65 to 2.24),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1.95 (95% CI 1.65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