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Triglycerides, mg/dL (beta coefficient per 1-SD 7.32 (95% CI 5.45 to 9.18), false discovery rate q &lt;0.001) among 12287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7.32 (95% CI 5.45 to 9.18)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