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Triglycerides, mg/dL (beta coefficient per 1-SD 8.71 (95% CI 2.34 to 15.07), false discovery rate q 0.013)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8.71 (95% CI 2.34 to 15.07)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