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Triglycerides, mg/dL (beta coefficient per 1-SD 22.34 (95% CI 16.77 to 27.91),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22.34 (95% CI 16.77 to 27.91)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