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Triglycerides, mg/dL (beta coefficient 13.82 (95% CI 9.82 to 17.81), false discovery rate q &lt;0.001) among 12287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13.82 (95% CI 9.82 to 17.81)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