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Triglycerides, mg/dL (beta coefficient per 1-SD of log 29.35 (95% CI 26.15 to 32.54),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29.35 (95% CI 26.15 to 32.54)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