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Triglycerides, mg/dL (beta coefficient per 1-SD 17.12 (95% CI 12.28 to 21.97),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17.12 (95% CI 12.28 to 21.97)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