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Triglycerides, mg/dL (beta coefficient -21.06 (95% CI -37.11 to -5.02), false discovery rate q 0.018)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-21.06 (95% CI -37.11 to -5.02)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