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Triglycerides, mg/dL (beta coefficient per 1-SD 15.62 (95% CI 12.31 to 18.94),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15.62 (95% CI 12.31 to 18.94)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