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Waist circumference, cm (beta coefficient per 1-SD 0.43 (95% CI 0.09 to 0.77), false discovery rate q 0.023)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0.43 (95% CI 0.09 to 0.77)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