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Lumbar spine BMD, g/cm2 and Waist circumference, cm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Lumbar spine BMD, g/cm2 was positively associated with Waist circumference, cm (beta coefficient per 1-SD 4.35 (95% CI 3.93 to 4.77), false discovery rate q &lt;0.001) among 25279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Waist circumference, cm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4.35 (95% CI 3.93 to 4.77)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25279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Lumbar spine BMD, g/cm2 (exposure)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48.4%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