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Waist-to-height ratio (beta coefficient per 1-SD 0.02 (95% CI 0.02 to 0.03), false discovery rate q &lt;0.001) among 25250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